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5FEAB639" w14:textId="77777777" w:rsidR="003E0D9B" w:rsidRDefault="003E0D9B" w:rsidP="003E0D9B">
      <w:pPr>
        <w:spacing w:before="120" w:after="120"/>
        <w:jc w:val="center"/>
        <w:rPr>
          <w:b/>
          <w:sz w:val="24"/>
          <w:szCs w:val="24"/>
        </w:rPr>
      </w:pPr>
      <w:r w:rsidRPr="00DA0F1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BA14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Business Administration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50C0AFF2" w14:textId="658B83AA" w:rsidR="003E0D9B" w:rsidRPr="00567083" w:rsidRDefault="003E0D9B" w:rsidP="00463E51">
      <w:pPr>
        <w:spacing w:before="120" w:after="120"/>
        <w:jc w:val="center"/>
        <w:rPr>
          <w:b/>
          <w:sz w:val="20"/>
          <w:szCs w:val="24"/>
          <w:u w:val="single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3E0D9B" w14:paraId="5C093B76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0B2AA66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7E3EFFA1" w14:textId="77777777" w:rsidR="003E0D9B" w:rsidRPr="0064582B" w:rsidRDefault="003E0D9B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64582B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1E1BC7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64582B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3E0D9B" w14:paraId="1903AC7C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693B0A36" w14:textId="77777777" w:rsidR="003E0D9B" w:rsidRPr="0064582B" w:rsidRDefault="003E0D9B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4582B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3E0D9B" w14:paraId="438CC176" w14:textId="77777777" w:rsidTr="00320991">
        <w:trPr>
          <w:cantSplit/>
          <w:trHeight w:val="374"/>
        </w:trPr>
        <w:tc>
          <w:tcPr>
            <w:tcW w:w="5807" w:type="dxa"/>
          </w:tcPr>
          <w:p w14:paraId="3CFCD5FB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 xml:space="preserve">BBA103 Business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c</w:t>
            </w: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ommunication</w:t>
            </w:r>
          </w:p>
        </w:tc>
        <w:tc>
          <w:tcPr>
            <w:tcW w:w="1559" w:type="dxa"/>
            <w:shd w:val="clear" w:color="auto" w:fill="auto"/>
          </w:tcPr>
          <w:p w14:paraId="4AA9DC38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172289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68E259C2" w14:textId="77777777" w:rsidTr="00320991">
        <w:trPr>
          <w:cantSplit/>
          <w:trHeight w:val="374"/>
        </w:trPr>
        <w:tc>
          <w:tcPr>
            <w:tcW w:w="5807" w:type="dxa"/>
          </w:tcPr>
          <w:p w14:paraId="09E6AF27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 xml:space="preserve">BEX101 Business technology management </w:t>
            </w:r>
          </w:p>
        </w:tc>
        <w:tc>
          <w:tcPr>
            <w:tcW w:w="1559" w:type="dxa"/>
            <w:shd w:val="clear" w:color="auto" w:fill="auto"/>
          </w:tcPr>
          <w:p w14:paraId="71DA1221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5F66736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6D693EF" w14:textId="77777777" w:rsidTr="00320991">
        <w:trPr>
          <w:cantSplit/>
          <w:trHeight w:val="374"/>
        </w:trPr>
        <w:tc>
          <w:tcPr>
            <w:tcW w:w="5807" w:type="dxa"/>
          </w:tcPr>
          <w:p w14:paraId="4E9A4AD5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BEX103 The modern economy</w:t>
            </w:r>
          </w:p>
        </w:tc>
        <w:tc>
          <w:tcPr>
            <w:tcW w:w="1559" w:type="dxa"/>
            <w:shd w:val="clear" w:color="auto" w:fill="auto"/>
          </w:tcPr>
          <w:p w14:paraId="1035A1AD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4882A95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4852A17D" w14:textId="77777777" w:rsidTr="00320991">
        <w:trPr>
          <w:cantSplit/>
          <w:trHeight w:val="374"/>
        </w:trPr>
        <w:tc>
          <w:tcPr>
            <w:tcW w:w="5807" w:type="dxa"/>
          </w:tcPr>
          <w:p w14:paraId="10F610C4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 xml:space="preserve">BMM107 Marketing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p</w:t>
            </w: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rinciples</w:t>
            </w:r>
          </w:p>
        </w:tc>
        <w:tc>
          <w:tcPr>
            <w:tcW w:w="1559" w:type="dxa"/>
            <w:shd w:val="clear" w:color="auto" w:fill="auto"/>
          </w:tcPr>
          <w:p w14:paraId="4AEDF9F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69BF6AA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37D6FB46" w14:textId="77777777" w:rsidTr="00320991">
        <w:trPr>
          <w:cantSplit/>
          <w:trHeight w:val="374"/>
        </w:trPr>
        <w:tc>
          <w:tcPr>
            <w:tcW w:w="5807" w:type="dxa"/>
          </w:tcPr>
          <w:p w14:paraId="250A0810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BAC105 Business maths and statistics</w:t>
            </w:r>
          </w:p>
        </w:tc>
        <w:tc>
          <w:tcPr>
            <w:tcW w:w="1559" w:type="dxa"/>
            <w:shd w:val="clear" w:color="auto" w:fill="auto"/>
          </w:tcPr>
          <w:p w14:paraId="0CE40483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28DDFF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7F118F1C" w14:textId="77777777" w:rsidTr="00320991">
        <w:trPr>
          <w:cantSplit/>
          <w:trHeight w:val="374"/>
        </w:trPr>
        <w:tc>
          <w:tcPr>
            <w:tcW w:w="5807" w:type="dxa"/>
          </w:tcPr>
          <w:p w14:paraId="4D728AC4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 xml:space="preserve">BBA101 Business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m</w:t>
            </w: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anagement</w:t>
            </w:r>
          </w:p>
        </w:tc>
        <w:tc>
          <w:tcPr>
            <w:tcW w:w="1559" w:type="dxa"/>
            <w:shd w:val="clear" w:color="auto" w:fill="auto"/>
          </w:tcPr>
          <w:p w14:paraId="3E424EF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0DCBB7E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41376D7E" w14:textId="77777777" w:rsidTr="00320991">
        <w:trPr>
          <w:cantSplit/>
          <w:trHeight w:val="374"/>
        </w:trPr>
        <w:tc>
          <w:tcPr>
            <w:tcW w:w="5807" w:type="dxa"/>
          </w:tcPr>
          <w:p w14:paraId="5FAC2A2B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BBA124 Business information systems</w:t>
            </w:r>
          </w:p>
        </w:tc>
        <w:tc>
          <w:tcPr>
            <w:tcW w:w="1559" w:type="dxa"/>
            <w:shd w:val="clear" w:color="auto" w:fill="auto"/>
          </w:tcPr>
          <w:p w14:paraId="6ADA9D58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FD31E1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ED98841" w14:textId="77777777" w:rsidTr="00320991">
        <w:trPr>
          <w:cantSplit/>
          <w:trHeight w:val="374"/>
        </w:trPr>
        <w:tc>
          <w:tcPr>
            <w:tcW w:w="5807" w:type="dxa"/>
          </w:tcPr>
          <w:p w14:paraId="067059A3" w14:textId="77777777" w:rsidR="003E0D9B" w:rsidRPr="0064582B" w:rsidRDefault="003E0D9B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 xml:space="preserve">BEX107 Business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l</w:t>
            </w:r>
            <w:r w:rsidRPr="0064582B">
              <w:rPr>
                <w:rFonts w:cs="Arial"/>
                <w:bCs/>
                <w:sz w:val="20"/>
                <w:szCs w:val="20"/>
                <w:lang w:eastAsia="en-AU"/>
              </w:rPr>
              <w:t>aw</w:t>
            </w:r>
          </w:p>
        </w:tc>
        <w:tc>
          <w:tcPr>
            <w:tcW w:w="1559" w:type="dxa"/>
            <w:shd w:val="clear" w:color="auto" w:fill="auto"/>
          </w:tcPr>
          <w:p w14:paraId="1F2B740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10F9BD1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3F71916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6A4CEB98" w14:textId="77777777" w:rsidR="003E0D9B" w:rsidRPr="0064582B" w:rsidRDefault="003E0D9B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4582B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3E0D9B" w14:paraId="753A612F" w14:textId="77777777" w:rsidTr="00320991">
        <w:trPr>
          <w:cantSplit/>
          <w:trHeight w:val="374"/>
        </w:trPr>
        <w:tc>
          <w:tcPr>
            <w:tcW w:w="5807" w:type="dxa"/>
          </w:tcPr>
          <w:p w14:paraId="598A25ED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64582B">
              <w:rPr>
                <w:rFonts w:cs="Arial"/>
                <w:sz w:val="20"/>
                <w:szCs w:val="20"/>
                <w:lang w:eastAsia="en-AU"/>
              </w:rPr>
              <w:t xml:space="preserve">BAC101 Accounting </w:t>
            </w:r>
            <w:r>
              <w:rPr>
                <w:rFonts w:cs="Arial"/>
                <w:sz w:val="20"/>
                <w:szCs w:val="20"/>
                <w:lang w:eastAsia="en-AU"/>
              </w:rPr>
              <w:t>p</w:t>
            </w:r>
            <w:r w:rsidRPr="0064582B">
              <w:rPr>
                <w:rFonts w:cs="Arial"/>
                <w:sz w:val="20"/>
                <w:szCs w:val="20"/>
                <w:lang w:eastAsia="en-AU"/>
              </w:rPr>
              <w:t>rinciples</w:t>
            </w:r>
          </w:p>
        </w:tc>
        <w:tc>
          <w:tcPr>
            <w:tcW w:w="1559" w:type="dxa"/>
            <w:shd w:val="clear" w:color="auto" w:fill="auto"/>
          </w:tcPr>
          <w:p w14:paraId="23DDD32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FF9979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3D9467C" w14:textId="77777777" w:rsidTr="00320991">
        <w:trPr>
          <w:cantSplit/>
          <w:trHeight w:val="374"/>
        </w:trPr>
        <w:tc>
          <w:tcPr>
            <w:tcW w:w="5807" w:type="dxa"/>
          </w:tcPr>
          <w:p w14:paraId="5BAF51A4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BAC205 Organisational </w:t>
            </w:r>
            <w:r>
              <w:rPr>
                <w:rFonts w:cs="Arial"/>
                <w:sz w:val="20"/>
                <w:szCs w:val="20"/>
              </w:rPr>
              <w:t>b</w:t>
            </w:r>
            <w:r w:rsidRPr="0064582B">
              <w:rPr>
                <w:rFonts w:cs="Arial"/>
                <w:sz w:val="20"/>
                <w:szCs w:val="20"/>
              </w:rPr>
              <w:t>ehaviour and design</w:t>
            </w:r>
          </w:p>
        </w:tc>
        <w:tc>
          <w:tcPr>
            <w:tcW w:w="1559" w:type="dxa"/>
            <w:shd w:val="clear" w:color="auto" w:fill="auto"/>
          </w:tcPr>
          <w:p w14:paraId="6FDBED4C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32B6BF3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D08225C" w14:textId="77777777" w:rsidTr="00320991">
        <w:trPr>
          <w:cantSplit/>
          <w:trHeight w:val="374"/>
        </w:trPr>
        <w:tc>
          <w:tcPr>
            <w:tcW w:w="5807" w:type="dxa"/>
          </w:tcPr>
          <w:p w14:paraId="1171CA88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BBA301 International business and the international economy</w:t>
            </w:r>
          </w:p>
        </w:tc>
        <w:tc>
          <w:tcPr>
            <w:tcW w:w="1559" w:type="dxa"/>
            <w:shd w:val="clear" w:color="auto" w:fill="auto"/>
          </w:tcPr>
          <w:p w14:paraId="557381D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B483AE4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61F0DADD" w14:textId="77777777" w:rsidTr="00320991">
        <w:trPr>
          <w:cantSplit/>
          <w:trHeight w:val="374"/>
        </w:trPr>
        <w:tc>
          <w:tcPr>
            <w:tcW w:w="5807" w:type="dxa"/>
          </w:tcPr>
          <w:p w14:paraId="2C1ADB9F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BBA202 Human resource management</w:t>
            </w:r>
          </w:p>
        </w:tc>
        <w:tc>
          <w:tcPr>
            <w:tcW w:w="1559" w:type="dxa"/>
            <w:shd w:val="clear" w:color="auto" w:fill="auto"/>
          </w:tcPr>
          <w:p w14:paraId="1D681F15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E7D249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F84470B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0094AB7" w14:textId="10F623EE" w:rsidR="003E0D9B" w:rsidRPr="0064582B" w:rsidRDefault="003E0D9B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64582B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64582B">
              <w:rPr>
                <w:rFonts w:cs="Arial"/>
                <w:b/>
                <w:sz w:val="20"/>
                <w:szCs w:val="20"/>
              </w:rPr>
              <w:t xml:space="preserve"> four electives from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E0D9B" w14:paraId="1B9780A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A62E84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BEX102 Business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64E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23A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5B1A230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E2EA51D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BEX104 Business technology management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057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C65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03C9DA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AE521D0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BEX202 Organisational and environmental analysis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327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9CB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5A098EA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AE39AB3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BEX206 Driving change and developing organisations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9188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357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341506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BB201D8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BEX207 Financial decision making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44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B2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A78A72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17558F6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BMM206 Advertising and integrated brand </w:t>
            </w:r>
            <w:r>
              <w:rPr>
                <w:rFonts w:cs="Arial"/>
                <w:sz w:val="20"/>
                <w:szCs w:val="20"/>
              </w:rPr>
              <w:t>promotion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C1F1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599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07986BF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A85AE55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BMM205 Sales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64582B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48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C5D6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BA38B23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D720E82" w14:textId="77777777" w:rsidR="003E0D9B" w:rsidRPr="0064582B" w:rsidRDefault="003E0D9B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4582B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3E0D9B" w14:paraId="0BACB07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C1D8592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BBA308 Business research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134C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BC3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13CD65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AFA16D9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BAC309 Ethics, </w:t>
            </w:r>
            <w:proofErr w:type="gramStart"/>
            <w:r w:rsidRPr="0064582B">
              <w:rPr>
                <w:rFonts w:cs="Arial"/>
                <w:sz w:val="20"/>
                <w:szCs w:val="20"/>
              </w:rPr>
              <w:t>governance</w:t>
            </w:r>
            <w:proofErr w:type="gramEnd"/>
            <w:r w:rsidRPr="0064582B">
              <w:rPr>
                <w:rFonts w:cs="Arial"/>
                <w:sz w:val="20"/>
                <w:szCs w:val="20"/>
              </w:rPr>
              <w:t xml:space="preserve"> and sustainability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253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EC8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543C1A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5F6F58F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lastRenderedPageBreak/>
              <w:t>BEX305 Project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CC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833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7E9B0C2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36A124B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BBA302 Strategic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82C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A0E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153FBAE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D2E48E7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BBA304 Entrepreneurship and new venture creation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ED4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460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393F9F4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F21C90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BBA310 Professional </w:t>
            </w:r>
            <w:r>
              <w:rPr>
                <w:rFonts w:cs="Arial"/>
                <w:sz w:val="20"/>
                <w:szCs w:val="20"/>
              </w:rPr>
              <w:t>p</w:t>
            </w:r>
            <w:r w:rsidRPr="0064582B">
              <w:rPr>
                <w:rFonts w:cs="Arial"/>
                <w:sz w:val="20"/>
                <w:szCs w:val="20"/>
              </w:rPr>
              <w:t>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A8B1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2BF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04BBEEFF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58CE7DC6" w14:textId="4DCD1C5B" w:rsidR="003E0D9B" w:rsidRPr="0064582B" w:rsidRDefault="003E0D9B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64582B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64582B">
              <w:rPr>
                <w:rFonts w:cs="Arial"/>
                <w:b/>
                <w:sz w:val="20"/>
                <w:szCs w:val="20"/>
              </w:rPr>
              <w:t xml:space="preserve"> two electives from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E0D9B" w14:paraId="5D6A7B3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A73C38C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BEX306 Australian and international business protocols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AE8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972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62119C1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9060742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BEX307 Organisational leadership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8BD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BBA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  <w:tr w:rsidR="003E0D9B" w14:paraId="236D348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89D9F7A" w14:textId="77777777" w:rsidR="003E0D9B" w:rsidRPr="0064582B" w:rsidRDefault="003E0D9B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 xml:space="preserve">BMM306 Digital </w:t>
            </w:r>
            <w:r>
              <w:rPr>
                <w:rFonts w:cs="Arial"/>
                <w:sz w:val="20"/>
                <w:szCs w:val="20"/>
              </w:rPr>
              <w:t>m</w:t>
            </w:r>
            <w:r w:rsidRPr="0064582B">
              <w:rPr>
                <w:rFonts w:cs="Arial"/>
                <w:sz w:val="20"/>
                <w:szCs w:val="20"/>
              </w:rPr>
              <w:t>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0F5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797" w14:textId="77777777" w:rsidR="003E0D9B" w:rsidRPr="0064582B" w:rsidRDefault="003E0D9B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4582B">
              <w:rPr>
                <w:rFonts w:cs="Arial"/>
                <w:sz w:val="20"/>
                <w:szCs w:val="20"/>
              </w:rPr>
              <w:t>$1237.13</w:t>
            </w:r>
          </w:p>
        </w:tc>
      </w:tr>
    </w:tbl>
    <w:p w14:paraId="1C8C1B1D" w14:textId="77777777" w:rsidR="003E0D9B" w:rsidRPr="00E16B23" w:rsidRDefault="003E0D9B" w:rsidP="003E0D9B">
      <w:pPr>
        <w:pStyle w:val="l1text"/>
        <w:rPr>
          <w:sz w:val="20"/>
        </w:rPr>
      </w:pPr>
    </w:p>
    <w:p w14:paraId="29430E26" w14:textId="77777777" w:rsidR="007A1E16" w:rsidRDefault="007A1E16"/>
    <w:sectPr w:rsidR="007A1E16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33651B"/>
    <w:rsid w:val="003E0D9B"/>
    <w:rsid w:val="004370AF"/>
    <w:rsid w:val="00463E51"/>
    <w:rsid w:val="004970A7"/>
    <w:rsid w:val="004B059D"/>
    <w:rsid w:val="004D4C0B"/>
    <w:rsid w:val="004F2B7F"/>
    <w:rsid w:val="00644C5D"/>
    <w:rsid w:val="00672383"/>
    <w:rsid w:val="006D65FD"/>
    <w:rsid w:val="007007A6"/>
    <w:rsid w:val="00750CAA"/>
    <w:rsid w:val="007A1E16"/>
    <w:rsid w:val="008041CE"/>
    <w:rsid w:val="008A3CD8"/>
    <w:rsid w:val="00994833"/>
    <w:rsid w:val="009E196A"/>
    <w:rsid w:val="009F3A88"/>
    <w:rsid w:val="00A90FD4"/>
    <w:rsid w:val="00AB1274"/>
    <w:rsid w:val="00AB737F"/>
    <w:rsid w:val="00B033EC"/>
    <w:rsid w:val="00BA63C1"/>
    <w:rsid w:val="00C0304A"/>
    <w:rsid w:val="00C64C14"/>
    <w:rsid w:val="00C84A3D"/>
    <w:rsid w:val="00D10D8B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3</TotalTime>
  <Pages>2</Pages>
  <Words>207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2</cp:revision>
  <cp:lastPrinted>2008-11-21T05:43:00Z</cp:lastPrinted>
  <dcterms:created xsi:type="dcterms:W3CDTF">2021-11-23T06:51:00Z</dcterms:created>
  <dcterms:modified xsi:type="dcterms:W3CDTF">2021-11-23T06:51:00Z</dcterms:modified>
</cp:coreProperties>
</file>